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1B" w:rsidRDefault="007A34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Title"/>
        <w:jc w:val="center"/>
      </w:pPr>
      <w:r>
        <w:t>МИНИСТЕРСТВО ОБРАЗОВАНИЯ И МОЛОДЕЖНОЙ ПОЛИТИКИ</w:t>
      </w:r>
    </w:p>
    <w:p w:rsidR="007A341B" w:rsidRDefault="007A341B">
      <w:pPr>
        <w:pStyle w:val="ConsPlusTitle"/>
        <w:jc w:val="center"/>
      </w:pPr>
      <w:r>
        <w:t>СТАВРОПОЛЬСКОГО КРАЯ</w:t>
      </w:r>
    </w:p>
    <w:p w:rsidR="007A341B" w:rsidRDefault="007A341B">
      <w:pPr>
        <w:pStyle w:val="ConsPlusTitle"/>
        <w:jc w:val="center"/>
      </w:pPr>
    </w:p>
    <w:p w:rsidR="007A341B" w:rsidRDefault="007A341B">
      <w:pPr>
        <w:pStyle w:val="ConsPlusTitle"/>
        <w:jc w:val="center"/>
      </w:pPr>
      <w:r>
        <w:t>ПРИКАЗ</w:t>
      </w:r>
    </w:p>
    <w:p w:rsidR="007A341B" w:rsidRDefault="007A341B">
      <w:pPr>
        <w:pStyle w:val="ConsPlusTitle"/>
        <w:jc w:val="center"/>
      </w:pPr>
      <w:r>
        <w:t>от 27 декабря 2013 г. N 1379-пр</w:t>
      </w:r>
    </w:p>
    <w:p w:rsidR="007A341B" w:rsidRDefault="007A341B">
      <w:pPr>
        <w:pStyle w:val="ConsPlusTitle"/>
        <w:jc w:val="center"/>
      </w:pPr>
    </w:p>
    <w:p w:rsidR="007A341B" w:rsidRDefault="007A341B">
      <w:pPr>
        <w:pStyle w:val="ConsPlusTitle"/>
        <w:jc w:val="center"/>
      </w:pPr>
      <w:r>
        <w:t>ОБ УТВЕРЖДЕНИИ ПОРЯДКА РЕГЛАМЕНТАЦИИ И ОФОРМЛЕНИЯ</w:t>
      </w:r>
    </w:p>
    <w:p w:rsidR="007A341B" w:rsidRDefault="007A341B">
      <w:pPr>
        <w:pStyle w:val="ConsPlusTitle"/>
        <w:jc w:val="center"/>
      </w:pPr>
      <w:r>
        <w:t>ОТНОШЕНИЙ ГОСУДАРСТВЕННОЙ ОБРАЗОВАТЕЛЬНОЙ ОРГАНИЗАЦИИ</w:t>
      </w:r>
    </w:p>
    <w:p w:rsidR="007A341B" w:rsidRDefault="007A341B">
      <w:pPr>
        <w:pStyle w:val="ConsPlusTitle"/>
        <w:jc w:val="center"/>
      </w:pPr>
      <w:r>
        <w:t>СТАВРОПОЛЬСКОГО КРАЯ И МУНИЦИПАЛЬНОЙ ОБРАЗОВАТЕЛЬНОЙ</w:t>
      </w:r>
    </w:p>
    <w:p w:rsidR="007A341B" w:rsidRDefault="007A341B">
      <w:pPr>
        <w:pStyle w:val="ConsPlusTitle"/>
        <w:jc w:val="center"/>
      </w:pPr>
      <w:r>
        <w:t>ОРГАНИЗАЦИИ И РОДИТЕЛЕЙ (ЗАКОННЫХ ПРЕДСТАВИТЕЛЕЙ)</w:t>
      </w:r>
    </w:p>
    <w:p w:rsidR="007A341B" w:rsidRDefault="007A341B">
      <w:pPr>
        <w:pStyle w:val="ConsPlusTitle"/>
        <w:jc w:val="center"/>
      </w:pPr>
      <w:r>
        <w:t>ОБУЧАЮЩИХСЯ, НУЖДАЮЩИХСЯ В ДЛИТЕЛЬНОМ ЛЕЧЕНИИ,</w:t>
      </w:r>
    </w:p>
    <w:p w:rsidR="007A341B" w:rsidRDefault="007A341B">
      <w:pPr>
        <w:pStyle w:val="ConsPlusTitle"/>
        <w:jc w:val="center"/>
      </w:pPr>
      <w:r>
        <w:t>А ТАКЖЕ ДЕТЕЙ-ИНВАЛИДОВ В ЧАСТИ ОРГАНИЗАЦИИ ОБУЧЕНИЯ</w:t>
      </w:r>
    </w:p>
    <w:p w:rsidR="007A341B" w:rsidRDefault="007A341B">
      <w:pPr>
        <w:pStyle w:val="ConsPlusTitle"/>
        <w:jc w:val="center"/>
      </w:pPr>
      <w:r>
        <w:t>ПО ОСНОВНЫМ ОБЩЕОБРАЗОВАТЕЛЬНЫМ ПРОГРАММАМ НА ДОМУ</w:t>
      </w:r>
    </w:p>
    <w:p w:rsidR="007A341B" w:rsidRDefault="007A341B">
      <w:pPr>
        <w:pStyle w:val="ConsPlusTitle"/>
        <w:jc w:val="center"/>
      </w:pPr>
      <w:r>
        <w:t>ИЛИ В МЕДИЦИНСКИХ ОРГАНИЗАЦИЯХ</w:t>
      </w: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Федерации", в целях реализации </w:t>
      </w:r>
      <w:hyperlink r:id="rId6" w:history="1">
        <w:r>
          <w:rPr>
            <w:color w:val="0000FF"/>
          </w:rPr>
          <w:t>статьи 17</w:t>
        </w:r>
      </w:hyperlink>
      <w:r>
        <w:t xml:space="preserve"> Закона Ставропольского края от 30 июля 2013 г. N 72-кз "Об образовании" приказываю:</w:t>
      </w: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(приложение).</w:t>
      </w:r>
    </w:p>
    <w:p w:rsidR="007A341B" w:rsidRDefault="007A341B">
      <w:pPr>
        <w:pStyle w:val="ConsPlusNormal"/>
        <w:ind w:firstLine="540"/>
        <w:jc w:val="both"/>
      </w:pPr>
      <w:r>
        <w:t>2. Сектору специального образования и защиты прав детей министерства образования и молодежной политики Ставропольского края (Зубенко Г.С.) в срок до 31 декабря 2013 года довести до сведения руководителей государственных образовательных организаций Ставропольского края и органов управления образованием муниципальных районов и городских округов Ставропольского края приказ министерства образования и молодежной политики Ставропольского края "Об утверждении Порядка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организациях".</w:t>
      </w:r>
    </w:p>
    <w:p w:rsidR="007A341B" w:rsidRDefault="007A341B">
      <w:pPr>
        <w:pStyle w:val="ConsPlusNormal"/>
        <w:ind w:firstLine="540"/>
        <w:jc w:val="both"/>
      </w:pPr>
      <w:r>
        <w:t>3. Контроль за исполнением настоящего приказа возложить на временно исполняющую обязанности заместителя министра Зубенко Г.С.</w:t>
      </w: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jc w:val="right"/>
      </w:pPr>
      <w:r>
        <w:t>Министр</w:t>
      </w:r>
    </w:p>
    <w:p w:rsidR="007A341B" w:rsidRDefault="007A341B">
      <w:pPr>
        <w:pStyle w:val="ConsPlusNormal"/>
        <w:jc w:val="right"/>
      </w:pPr>
      <w:r>
        <w:t>В.В.ЛЯМИН</w:t>
      </w: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jc w:val="right"/>
      </w:pPr>
      <w:r>
        <w:t>Приложение</w:t>
      </w:r>
    </w:p>
    <w:p w:rsidR="007A341B" w:rsidRDefault="007A341B">
      <w:pPr>
        <w:pStyle w:val="ConsPlusNormal"/>
        <w:jc w:val="right"/>
      </w:pPr>
      <w:r>
        <w:t>к приказу</w:t>
      </w:r>
    </w:p>
    <w:p w:rsidR="007A341B" w:rsidRDefault="007A341B">
      <w:pPr>
        <w:pStyle w:val="ConsPlusNormal"/>
        <w:jc w:val="right"/>
      </w:pPr>
      <w:r>
        <w:t>министерства образования</w:t>
      </w:r>
    </w:p>
    <w:p w:rsidR="007A341B" w:rsidRDefault="007A341B">
      <w:pPr>
        <w:pStyle w:val="ConsPlusNormal"/>
        <w:jc w:val="right"/>
      </w:pPr>
      <w:r>
        <w:t>и молодежной политики</w:t>
      </w:r>
    </w:p>
    <w:p w:rsidR="007A341B" w:rsidRDefault="007A341B">
      <w:pPr>
        <w:pStyle w:val="ConsPlusNormal"/>
        <w:jc w:val="right"/>
      </w:pPr>
      <w:r>
        <w:t>Ставропольского края</w:t>
      </w:r>
    </w:p>
    <w:p w:rsidR="007A341B" w:rsidRDefault="007A341B">
      <w:pPr>
        <w:pStyle w:val="ConsPlusNormal"/>
        <w:jc w:val="right"/>
      </w:pPr>
      <w:r>
        <w:t>от 27 декабря 2013 г. N 1379-пр</w:t>
      </w: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Title"/>
        <w:jc w:val="center"/>
      </w:pPr>
      <w:bookmarkStart w:id="0" w:name="P36"/>
      <w:bookmarkEnd w:id="0"/>
      <w:r>
        <w:lastRenderedPageBreak/>
        <w:t>ПОРЯДОК</w:t>
      </w:r>
    </w:p>
    <w:p w:rsidR="007A341B" w:rsidRDefault="007A341B">
      <w:pPr>
        <w:pStyle w:val="ConsPlusTitle"/>
        <w:jc w:val="center"/>
      </w:pPr>
      <w:r>
        <w:t>РЕГЛАМЕНТАЦИИ И ОФОРМЛЕНИЯ ОТНОШЕНИЙ ГОСУДАРСТВЕННОЙ</w:t>
      </w:r>
    </w:p>
    <w:p w:rsidR="007A341B" w:rsidRDefault="007A341B">
      <w:pPr>
        <w:pStyle w:val="ConsPlusTitle"/>
        <w:jc w:val="center"/>
      </w:pPr>
      <w:r>
        <w:t>ОБРАЗОВАТЕЛЬНОЙ ОРГАНИЗАЦИИ СТАВРОПОЛЬСКОГО КРАЯ</w:t>
      </w:r>
    </w:p>
    <w:p w:rsidR="007A341B" w:rsidRDefault="007A341B">
      <w:pPr>
        <w:pStyle w:val="ConsPlusTitle"/>
        <w:jc w:val="center"/>
      </w:pPr>
      <w:r>
        <w:t xml:space="preserve">И </w:t>
      </w:r>
      <w:proofErr w:type="gramStart"/>
      <w:r>
        <w:t>МУНИЦИПАЛЬНОЙ ОБРАЗОВАТЕЛЬНОЙ ОРГАНИЗАЦИИ</w:t>
      </w:r>
      <w:proofErr w:type="gramEnd"/>
      <w:r>
        <w:t xml:space="preserve"> И РОДИТЕЛЕЙ</w:t>
      </w:r>
    </w:p>
    <w:p w:rsidR="007A341B" w:rsidRDefault="007A341B">
      <w:pPr>
        <w:pStyle w:val="ConsPlusTitle"/>
        <w:jc w:val="center"/>
      </w:pPr>
      <w:r>
        <w:t>(ЗАКОННЫХ ПРЕДСТАВИТЕЛЕЙ) ОБУЧАЮЩИХСЯ, НУЖДАЮЩИХСЯ</w:t>
      </w:r>
    </w:p>
    <w:p w:rsidR="007A341B" w:rsidRDefault="007A341B">
      <w:pPr>
        <w:pStyle w:val="ConsPlusTitle"/>
        <w:jc w:val="center"/>
      </w:pPr>
      <w:r>
        <w:t>В ДЛИТЕЛЬНОМ ЛЕЧЕНИИ, А ТАКЖЕ ДЕТЕЙ-ИНВАЛИДОВ В ЧАСТИ</w:t>
      </w:r>
    </w:p>
    <w:p w:rsidR="007A341B" w:rsidRDefault="007A341B">
      <w:pPr>
        <w:pStyle w:val="ConsPlusTitle"/>
        <w:jc w:val="center"/>
      </w:pPr>
      <w:r>
        <w:t>ОРГАНИЗАЦИИ ОБУЧЕНИЯ ПО ОСНОВНЫМ ОБЩЕОБРАЗОВАТЕЛЬНЫМ</w:t>
      </w:r>
    </w:p>
    <w:p w:rsidR="007A341B" w:rsidRDefault="007A341B">
      <w:pPr>
        <w:pStyle w:val="ConsPlusTitle"/>
        <w:jc w:val="center"/>
      </w:pPr>
      <w:r>
        <w:t>ПРОГРАММАМ НА ДОМУ ИЛИ В МЕДИЦИНСКИХ ОРГАНИЗАЦИЯХ</w:t>
      </w: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ind w:firstLine="540"/>
        <w:jc w:val="both"/>
      </w:pPr>
      <w:r>
        <w:t>1. Порядок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(далее - образовательные организации)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 основные положения и требования к организации воспитания и обучения детей, нуждающихся в длительном лечении, а также детей-инвалидов.</w:t>
      </w:r>
    </w:p>
    <w:p w:rsidR="007A341B" w:rsidRDefault="007A341B">
      <w:pPr>
        <w:pStyle w:val="ConsPlusNormal"/>
        <w:ind w:firstLine="540"/>
        <w:jc w:val="both"/>
      </w:pPr>
      <w:r>
        <w:t>2. Обучающимся, нуждающимся в длительном лечении, а также детям-инвалидам, которые по состоянию здоровья не могут посещать образовательные организации, министерство образования и молодежной политики Ставропольского края, органы местного самоуправления, осуществляющие управление в сфере образования Ставропольского края, образовательные организации обеспечивают условия для получения образования по основным общеобразовательным программам на дому или в медицинских организациях.</w:t>
      </w:r>
    </w:p>
    <w:p w:rsidR="007A341B" w:rsidRDefault="007A341B">
      <w:pPr>
        <w:pStyle w:val="ConsPlusNormal"/>
        <w:ind w:firstLine="540"/>
        <w:jc w:val="both"/>
      </w:pPr>
      <w:r>
        <w:t>3. Основанием для организации обучения на дому или в медицинской организации являются заключение медицинской организации и письменное заявление родителей (законных представителей) обучающегося, нуждающегося в длительном лечении или ребенка-инвалида.</w:t>
      </w:r>
    </w:p>
    <w:p w:rsidR="007A341B" w:rsidRDefault="007A341B">
      <w:pPr>
        <w:pStyle w:val="ConsPlusNormal"/>
        <w:ind w:firstLine="540"/>
        <w:jc w:val="both"/>
      </w:pPr>
      <w:r>
        <w:t>4. Воспитание и обучение детей, нуждающихся в длительном лечении, а также детей-инвалидов на дому или в медицинских организациях осуществляется в форме семейного образования, самообразования или образовательными организациями, реализующими основные общеобразовательные программы, в том числе Центром дистанционного обучения и технической поддержки внедрения информационных технологий в общеобразовательных учреждениях ГБОУ ДПО "Ставропольский краевой институт развития образования, повышения квалификации и переподготовки работников образования".</w:t>
      </w:r>
    </w:p>
    <w:p w:rsidR="007A341B" w:rsidRDefault="007A341B">
      <w:pPr>
        <w:pStyle w:val="ConsPlusNormal"/>
        <w:ind w:firstLine="540"/>
        <w:jc w:val="both"/>
      </w:pPr>
      <w:r>
        <w:t>5. Воспитание и обучение ребенка-инвалида на дому осуществляется на основании договора, форма которого утверждена приказом министерства образования Ставропольского края от 14.04.2009 N 203-пр.</w:t>
      </w:r>
    </w:p>
    <w:p w:rsidR="007A341B" w:rsidRDefault="007A341B">
      <w:pPr>
        <w:pStyle w:val="ConsPlusNormal"/>
        <w:ind w:firstLine="540"/>
        <w:jc w:val="both"/>
      </w:pPr>
      <w:r>
        <w:t>Договор заключается между органом местного самоуправления, осуществляющим управление в сфере образования, по месту жительства ребенка-инвалида, образовательной организацией и родителем (законным представителем), который будет осуществлять воспитание и обучение ребенка-инвалида на дому.</w:t>
      </w:r>
    </w:p>
    <w:p w:rsidR="007A341B" w:rsidRDefault="007A341B">
      <w:pPr>
        <w:pStyle w:val="ConsPlusNormal"/>
        <w:ind w:firstLine="540"/>
        <w:jc w:val="both"/>
      </w:pPr>
      <w:r>
        <w:t>Договор должен содержать: сведения о ребенке-инвалиде, условия организации и осуществления воспитания и обучения ребенка-инвалида на дому, порядок проведения промежуточной и государственной итоговой аттестации, виды и формы контроля за ходом и качеством воспитательной и образовательной деятельности, размер и порядок выплаты компенсации затрат родителей (законных представителей) на воспитание и обучение детей-инвалидов на дому, права и обязанности сторон, ответственность сторон, срок действия договора, порядок и условия прекращения договора.</w:t>
      </w:r>
    </w:p>
    <w:p w:rsidR="007A341B" w:rsidRDefault="007A341B">
      <w:pPr>
        <w:pStyle w:val="ConsPlusNormal"/>
        <w:ind w:firstLine="540"/>
        <w:jc w:val="both"/>
      </w:pPr>
      <w:r>
        <w:t>В случае если ребенок-инвалид, воспитываемый и обучаемый на дому родителем (законным представителем), при прохождении промежуточной аттестации не был аттестован, договор с родителем (законным представителем) ребенка-инвалида может быть расторгнут в порядке, предусмотренном договором.</w:t>
      </w:r>
    </w:p>
    <w:p w:rsidR="007A341B" w:rsidRDefault="007A341B">
      <w:pPr>
        <w:pStyle w:val="ConsPlusNormal"/>
        <w:ind w:firstLine="540"/>
        <w:jc w:val="both"/>
      </w:pPr>
      <w:r>
        <w:t>6. Прием обучающихся, нуждающихся в длительном лечении, а также детей-инвалидов в образовательную организацию осуществляется в порядке, установленном законодательством Российской Федерации для приема граждан в образовательные организации.</w:t>
      </w:r>
    </w:p>
    <w:p w:rsidR="007A341B" w:rsidRDefault="007A341B">
      <w:pPr>
        <w:pStyle w:val="ConsPlusNormal"/>
        <w:ind w:firstLine="540"/>
        <w:jc w:val="both"/>
      </w:pPr>
      <w:r>
        <w:t xml:space="preserve">7. Образовательная организация обеспечивает обучение обучающихся, нуждающихся в </w:t>
      </w:r>
      <w:r>
        <w:lastRenderedPageBreak/>
        <w:t>длительном лечении, а также детей-инвалидов на дому или в медицинской организации,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программы реабилитации ребенка-инвалида и письменного согласия родителей (законных представителей).</w:t>
      </w:r>
    </w:p>
    <w:p w:rsidR="007A341B" w:rsidRDefault="007A341B">
      <w:pPr>
        <w:pStyle w:val="ConsPlusNormal"/>
        <w:ind w:firstLine="540"/>
        <w:jc w:val="both"/>
      </w:pPr>
      <w:r>
        <w:t>8. Обучение детей, нуждающихся в длительном лечении, и детей-инвалидов по основным общеобразовательным программам на дому или в медицинских организациях осуществляется в соответствии с утвержденным образовательной организацией индивидуальным учебным планом, с учетом их индивидуальных особенностей и психофизических возможностей.</w:t>
      </w:r>
    </w:p>
    <w:p w:rsidR="007A341B" w:rsidRDefault="007A341B">
      <w:pPr>
        <w:pStyle w:val="ConsPlusNormal"/>
        <w:ind w:firstLine="540"/>
        <w:jc w:val="both"/>
      </w:pPr>
      <w:r>
        <w:t>9. При получении обучающимися, нуждающимися в длительном лечении, детьми-инвалидами образования по основным общеобразовательным программам на дому или в медицинской организации образовательные организации:</w:t>
      </w:r>
    </w:p>
    <w:p w:rsidR="007A341B" w:rsidRDefault="007A341B">
      <w:pPr>
        <w:pStyle w:val="ConsPlusNormal"/>
        <w:ind w:firstLine="540"/>
        <w:jc w:val="both"/>
      </w:pPr>
      <w:r>
        <w:t>предоставляют в бесплатное пользование на время получения образования учебники и учебные пособия, а также учебно-методические материалы, имеющиеся в библиотеке образовательной организации, средства обучения и воспитания;</w:t>
      </w:r>
    </w:p>
    <w:p w:rsidR="007A341B" w:rsidRDefault="007A341B">
      <w:pPr>
        <w:pStyle w:val="ConsPlusNormal"/>
        <w:ind w:firstLine="540"/>
        <w:jc w:val="both"/>
      </w:pPr>
      <w:r>
        <w:t>обеспечивают специалистами из числа педагогических работников;</w:t>
      </w:r>
    </w:p>
    <w:p w:rsidR="007A341B" w:rsidRDefault="007A341B">
      <w:pPr>
        <w:pStyle w:val="ConsPlusNormal"/>
        <w:ind w:firstLine="540"/>
        <w:jc w:val="both"/>
      </w:pPr>
      <w:r>
        <w:t>оказывают обучающимся, нуждающимся в длительном лечении, и детям-инвалидам психолого-педагогическую, медицинскую и социальную помощь, необходимую для освоения основных общеобразовательных программ;</w:t>
      </w:r>
    </w:p>
    <w:p w:rsidR="007A341B" w:rsidRDefault="007A341B">
      <w:pPr>
        <w:pStyle w:val="ConsPlusNormal"/>
        <w:ind w:firstLine="540"/>
        <w:jc w:val="both"/>
      </w:pPr>
      <w:r>
        <w:t>осуществляют промежуточную и государственную итоговую аттестацию;</w:t>
      </w:r>
    </w:p>
    <w:p w:rsidR="007A341B" w:rsidRDefault="007A341B">
      <w:pPr>
        <w:pStyle w:val="ConsPlusNormal"/>
        <w:ind w:firstLine="540"/>
        <w:jc w:val="both"/>
      </w:pPr>
      <w:r>
        <w:t>выдают успешно прошедшим государственную итоговую аттестацию документ об образовании и (или) о квалификации.</w:t>
      </w:r>
    </w:p>
    <w:p w:rsidR="007A341B" w:rsidRDefault="007A341B">
      <w:pPr>
        <w:pStyle w:val="ConsPlusNormal"/>
        <w:ind w:firstLine="540"/>
        <w:jc w:val="both"/>
      </w:pPr>
      <w:r>
        <w:t>10. Образовательная организация обеспечивает психолого-педагогическое консультирование родителей (законных представителей) обучающихся, нуждающихся в длительном лечении, детей-инвалидов, обучающихся на дому или в медицинских организациях.</w:t>
      </w:r>
    </w:p>
    <w:p w:rsidR="007A341B" w:rsidRDefault="007A341B">
      <w:pPr>
        <w:pStyle w:val="ConsPlusNormal"/>
        <w:ind w:firstLine="540"/>
        <w:jc w:val="both"/>
      </w:pPr>
      <w:r>
        <w:t>11. Детям-инвалидам, обучающимся в Центре дистанционного обучения и технической поддержки внедрения информационных технологий в общеобразовательных учреждениях детей-инвалидов, в дополнение к вышеуказанным мерам предоставляется компьютерное оборудование, программное обеспечение, необходимое для обучения с использованием дистанционных образовательных технологий.</w:t>
      </w:r>
    </w:p>
    <w:p w:rsidR="007A341B" w:rsidRDefault="007A341B">
      <w:pPr>
        <w:pStyle w:val="ConsPlusNormal"/>
        <w:ind w:firstLine="540"/>
        <w:jc w:val="both"/>
      </w:pPr>
      <w:r>
        <w:t>По завершении обучения детьми-инвалидами, обучавшимися с применением дистанционных образовательных технологий предоставленные им для обучения компьютерное оборудование, программное обеспечение возвращается в образовательную организацию на основании договора и акта приема-передачи.</w:t>
      </w:r>
    </w:p>
    <w:p w:rsidR="007A341B" w:rsidRDefault="007A341B">
      <w:pPr>
        <w:pStyle w:val="ConsPlusNormal"/>
        <w:ind w:firstLine="540"/>
        <w:jc w:val="both"/>
      </w:pPr>
      <w:r>
        <w:t>12.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образовательной организации.</w:t>
      </w:r>
    </w:p>
    <w:p w:rsidR="007A341B" w:rsidRDefault="007A341B">
      <w:pPr>
        <w:pStyle w:val="ConsPlusNormal"/>
        <w:ind w:firstLine="540"/>
        <w:jc w:val="both"/>
      </w:pPr>
      <w:r>
        <w:t>Основанием для изменения образовательных отношений является локальный акт образовательной организации, изданный руководителем этой организации. Если с обучающимся (родителями (законными представителями) несовершеннолетнего обучающегося) заключен договор об образовании, локальный акт издается на основании внесения соответствующих изменений в такой договор.</w:t>
      </w:r>
    </w:p>
    <w:p w:rsidR="007A341B" w:rsidRDefault="007A341B">
      <w:pPr>
        <w:pStyle w:val="ConsPlusNormal"/>
        <w:ind w:firstLine="540"/>
        <w:jc w:val="both"/>
      </w:pPr>
      <w:r>
        <w:t xml:space="preserve">13. При досрочном прекращении образовательных отношений образовательная организация в трехдневный срок после издания локального акта об отчислении обучающегося выдает лицу, отчисленному из этой организации, справку об обучении в соответствии с </w:t>
      </w:r>
      <w:hyperlink r:id="rId7" w:history="1">
        <w:r>
          <w:rPr>
            <w:color w:val="0000FF"/>
          </w:rPr>
          <w:t>частью 12 статьи 60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A341B" w:rsidRDefault="007A341B">
      <w:pPr>
        <w:pStyle w:val="ConsPlusNormal"/>
        <w:ind w:firstLine="540"/>
        <w:jc w:val="both"/>
      </w:pPr>
      <w:r>
        <w:t>14.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образовательной организацией.</w:t>
      </w: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jc w:val="both"/>
      </w:pPr>
    </w:p>
    <w:p w:rsidR="007A341B" w:rsidRDefault="007A34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66F" w:rsidRDefault="008B166F">
      <w:bookmarkStart w:id="1" w:name="_GoBack"/>
      <w:bookmarkEnd w:id="1"/>
    </w:p>
    <w:sectPr w:rsidR="008B166F" w:rsidSect="009E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1B"/>
    <w:rsid w:val="007A341B"/>
    <w:rsid w:val="008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14492-1191-4F2A-92A7-4393F020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3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3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68AB119F14770C12926C7864A2185F50F9AB33EEA12343404F34250210F66F96469AEA13BE16AAS5k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8AB119F14770C1292727572CE465556FBF139E0AA291214106F785519FC38D109C3A857B31FAE57B453SBk6O" TargetMode="External"/><Relationship Id="rId5" Type="http://schemas.openxmlformats.org/officeDocument/2006/relationships/hyperlink" Target="consultantplus://offline/ref=2068AB119F14770C12926C7864A2185F50F9AB33EEA12343404F34250210F66F96469AEA13BE1BA6S5k0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О.Ю.</dc:creator>
  <cp:keywords/>
  <dc:description/>
  <cp:lastModifiedBy>Ковалев О.Ю.</cp:lastModifiedBy>
  <cp:revision>1</cp:revision>
  <dcterms:created xsi:type="dcterms:W3CDTF">2016-04-07T14:36:00Z</dcterms:created>
  <dcterms:modified xsi:type="dcterms:W3CDTF">2016-04-07T14:37:00Z</dcterms:modified>
</cp:coreProperties>
</file>